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B1A0B">
      <w:pPr>
        <w:widowControl/>
        <w:spacing w:line="320" w:lineRule="exact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：</w:t>
      </w: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河源市人民医院定量血流分数检测仪等一批医疗设备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采购项目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同类产品对比表</w:t>
      </w:r>
    </w:p>
    <w:bookmarkEnd w:id="0"/>
    <w:p w14:paraId="402BE2A7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9712" w:type="dxa"/>
        <w:tblInd w:w="-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848"/>
        <w:gridCol w:w="1568"/>
        <w:gridCol w:w="1800"/>
        <w:gridCol w:w="2955"/>
      </w:tblGrid>
      <w:tr w14:paraId="4846A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9A8EA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贵品牌产品型号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064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贵品牌产品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8E5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国内产品品牌型号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A0FE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国内产品参数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DBF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贵产品与国内产品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主要差异性对比</w:t>
            </w:r>
          </w:p>
          <w:p w14:paraId="3EF44C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（功能、技术参数等）</w:t>
            </w:r>
          </w:p>
        </w:tc>
      </w:tr>
      <w:tr w14:paraId="0EA71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6EAA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 w14:paraId="0310348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47FE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A299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7E72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ED3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79D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D8CC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 w14:paraId="14B015B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F68F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0B44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2283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4A64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558CE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ZmRjNDg1MzQ1ZmM0NzhjODA4ZjU5NmFmN2Y1YzgifQ=="/>
  </w:docVars>
  <w:rsids>
    <w:rsidRoot w:val="30623AC9"/>
    <w:rsid w:val="04753ACD"/>
    <w:rsid w:val="1CD92B99"/>
    <w:rsid w:val="1E435075"/>
    <w:rsid w:val="23DE37A2"/>
    <w:rsid w:val="30623AC9"/>
    <w:rsid w:val="46141802"/>
    <w:rsid w:val="675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2022-05-31T03:41:00Z</dcterms:created>
  <dc:creator>孙天豪</dc:creator>
  <cp:lastModifiedBy>李华珍</cp:lastModifiedBy>
  <dcterms:modified xsi:type="dcterms:W3CDTF">2025-09-19T02:03:11Z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92822E53C0F24C32BAC99586CCB75F9F</vt:lpwstr>
  </property>
  <property fmtid="{D5CDD505-2E9C-101B-9397-08002B2CF9AE}" pid="4" name="KSOTemplateDocerSaveRecord">
    <vt:lpwstr>eyJoZGlkIjoiYmFlZTQzOWQ3ZjgxYTM3ZWEzM2Y3NDNjMDc3MjhkYzEiLCJ1c2VySWQiOiIzNzM5MDEyNzkifQ==</vt:lpwstr>
  </property>
</Properties>
</file>