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both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：河源市人民医院医疗设备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维修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报价信息表</w:t>
      </w:r>
    </w:p>
    <w:p>
      <w:pPr>
        <w:widowControl/>
        <w:spacing w:line="320" w:lineRule="exac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</w:p>
    <w:tbl>
      <w:tblPr>
        <w:tblStyle w:val="2"/>
        <w:tblW w:w="9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697"/>
        <w:gridCol w:w="1889"/>
        <w:gridCol w:w="2739"/>
      </w:tblGrid>
      <w:tr>
        <w:trPr>
          <w:trHeight w:val="850" w:hRule="atLeast"/>
          <w:jc w:val="center"/>
        </w:trPr>
        <w:tc>
          <w:tcPr>
            <w:tcW w:w="2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所报项目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采购咨询编号</w:t>
            </w:r>
          </w:p>
        </w:tc>
        <w:tc>
          <w:tcPr>
            <w:tcW w:w="273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联系人及电话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、邮箱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维修报价（元）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维修期限（天）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保修期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73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  <w:jc w:val="center"/>
        </w:trPr>
        <w:tc>
          <w:tcPr>
            <w:tcW w:w="9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维修方案：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签名确认：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供应商名称：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9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DQxNTY3MmZkMDI5MDIyNzRlOGVlODljZDY5NjQifQ=="/>
  </w:docVars>
  <w:rsids>
    <w:rsidRoot w:val="369F7901"/>
    <w:rsid w:val="00C95F1C"/>
    <w:rsid w:val="147442C7"/>
    <w:rsid w:val="17593D04"/>
    <w:rsid w:val="1BDA2D26"/>
    <w:rsid w:val="1FA73B04"/>
    <w:rsid w:val="25D658A0"/>
    <w:rsid w:val="369F7901"/>
    <w:rsid w:val="38CB5080"/>
    <w:rsid w:val="42D75B60"/>
    <w:rsid w:val="552173F0"/>
    <w:rsid w:val="55EA1EC3"/>
    <w:rsid w:val="5A3206B3"/>
    <w:rsid w:val="5C29540E"/>
    <w:rsid w:val="78D21D5D"/>
    <w:rsid w:val="79FE1DE7"/>
    <w:rsid w:val="7E5E58B5"/>
    <w:rsid w:val="7F6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7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2022-02-11T07:38:00Z</dcterms:created>
  <dc:creator>孙天豪</dc:creator>
  <cp:lastModifiedBy>Waters</cp:lastModifiedBy>
  <dcterms:modified xsi:type="dcterms:W3CDTF">2023-12-22T01:38:15Z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BBE90C3C93A642B984E3FE088EA0F7B7</vt:lpwstr>
  </property>
</Properties>
</file>